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28BD" w:rsidRPr="003628BD" w:rsidRDefault="003628BD" w:rsidP="00E838F1">
      <w:pPr>
        <w:spacing w:after="0" w:line="240" w:lineRule="auto"/>
        <w:ind w:right="-56"/>
        <w:jc w:val="right"/>
        <w:rPr>
          <w:rFonts w:ascii="Arial" w:hAnsi="Arial" w:cs="Arial"/>
          <w:b/>
          <w:sz w:val="18"/>
          <w:szCs w:val="18"/>
        </w:rPr>
      </w:pPr>
    </w:p>
    <w:p w14:paraId="0A37501D" w14:textId="77777777" w:rsidR="00F31ACE" w:rsidRDefault="00F31ACE" w:rsidP="00E838F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5DAB6C7B" w14:textId="77777777" w:rsidR="00F31ACE" w:rsidRDefault="00F31ACE" w:rsidP="00E838F1">
      <w:pPr>
        <w:spacing w:after="0" w:line="240" w:lineRule="auto"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14:paraId="37C4C3F3" w14:textId="2D047101" w:rsidR="00246D22" w:rsidRPr="000B6F53" w:rsidRDefault="000B6F53" w:rsidP="00E838F1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0B6F53">
        <w:rPr>
          <w:rFonts w:cstheme="minorHAnsi"/>
          <w:b/>
          <w:bCs/>
          <w:sz w:val="32"/>
          <w:szCs w:val="32"/>
        </w:rPr>
        <w:t>COVID-19: Elektrofachhandelstage finden</w:t>
      </w:r>
      <w:r w:rsidR="00411C39" w:rsidRPr="000B6F53">
        <w:rPr>
          <w:rFonts w:cstheme="minorHAnsi"/>
          <w:b/>
          <w:bCs/>
          <w:sz w:val="32"/>
          <w:szCs w:val="32"/>
        </w:rPr>
        <w:t xml:space="preserve"> </w:t>
      </w:r>
      <w:r w:rsidRPr="000B6F53">
        <w:rPr>
          <w:rFonts w:cstheme="minorHAnsi"/>
          <w:b/>
          <w:bCs/>
          <w:sz w:val="32"/>
          <w:szCs w:val="32"/>
        </w:rPr>
        <w:t xml:space="preserve">2020 </w:t>
      </w:r>
      <w:r w:rsidR="00411C39" w:rsidRPr="000B6F53">
        <w:rPr>
          <w:rFonts w:cstheme="minorHAnsi"/>
          <w:b/>
          <w:bCs/>
          <w:sz w:val="32"/>
          <w:szCs w:val="32"/>
        </w:rPr>
        <w:t>nicht statt</w:t>
      </w:r>
    </w:p>
    <w:p w14:paraId="68FE6EE3" w14:textId="5E89C4B0" w:rsidR="00E838F1" w:rsidRPr="000B6F53" w:rsidRDefault="00411C39" w:rsidP="49332D3B">
      <w:pPr>
        <w:spacing w:after="0" w:line="240" w:lineRule="auto"/>
        <w:jc w:val="both"/>
        <w:rPr>
          <w:i/>
          <w:iCs/>
          <w:sz w:val="24"/>
          <w:szCs w:val="24"/>
        </w:rPr>
      </w:pPr>
      <w:r w:rsidRPr="49332D3B">
        <w:rPr>
          <w:i/>
          <w:iCs/>
          <w:sz w:val="24"/>
          <w:szCs w:val="24"/>
        </w:rPr>
        <w:t xml:space="preserve">Das </w:t>
      </w:r>
      <w:proofErr w:type="spellStart"/>
      <w:r w:rsidRPr="49332D3B">
        <w:rPr>
          <w:i/>
          <w:iCs/>
          <w:sz w:val="24"/>
          <w:szCs w:val="24"/>
        </w:rPr>
        <w:t>Coronavirus</w:t>
      </w:r>
      <w:proofErr w:type="spellEnd"/>
      <w:r w:rsidRPr="49332D3B">
        <w:rPr>
          <w:i/>
          <w:iCs/>
          <w:sz w:val="24"/>
          <w:szCs w:val="24"/>
        </w:rPr>
        <w:t xml:space="preserve"> hat direkte Auswirkungen auf die </w:t>
      </w:r>
      <w:r w:rsidR="000B6F53" w:rsidRPr="49332D3B">
        <w:rPr>
          <w:i/>
          <w:iCs/>
          <w:sz w:val="24"/>
          <w:szCs w:val="24"/>
        </w:rPr>
        <w:t>heimische Elektrogeräteb</w:t>
      </w:r>
      <w:r w:rsidRPr="49332D3B">
        <w:rPr>
          <w:i/>
          <w:iCs/>
          <w:sz w:val="24"/>
          <w:szCs w:val="24"/>
        </w:rPr>
        <w:t xml:space="preserve">ranche. Reed Exhibitions </w:t>
      </w:r>
      <w:r w:rsidR="7A65A76A" w:rsidRPr="49332D3B">
        <w:rPr>
          <w:i/>
          <w:iCs/>
          <w:sz w:val="24"/>
          <w:szCs w:val="24"/>
        </w:rPr>
        <w:t xml:space="preserve">Österreich </w:t>
      </w:r>
      <w:r w:rsidRPr="49332D3B">
        <w:rPr>
          <w:i/>
          <w:iCs/>
          <w:sz w:val="24"/>
          <w:szCs w:val="24"/>
        </w:rPr>
        <w:t xml:space="preserve">sagt </w:t>
      </w:r>
      <w:r w:rsidR="00A942F6" w:rsidRPr="00630D04">
        <w:rPr>
          <w:i/>
          <w:iCs/>
          <w:sz w:val="24"/>
          <w:szCs w:val="24"/>
        </w:rPr>
        <w:t>die</w:t>
      </w:r>
      <w:r w:rsidR="00A942F6">
        <w:rPr>
          <w:i/>
          <w:iCs/>
          <w:sz w:val="24"/>
          <w:szCs w:val="24"/>
        </w:rPr>
        <w:t xml:space="preserve"> </w:t>
      </w:r>
      <w:r w:rsidRPr="49332D3B">
        <w:rPr>
          <w:i/>
          <w:iCs/>
          <w:sz w:val="24"/>
          <w:szCs w:val="24"/>
        </w:rPr>
        <w:t>„</w:t>
      </w:r>
      <w:r w:rsidR="000B6F53" w:rsidRPr="49332D3B">
        <w:rPr>
          <w:i/>
          <w:iCs/>
          <w:sz w:val="24"/>
          <w:szCs w:val="24"/>
        </w:rPr>
        <w:t>Elektrofachhandelstage</w:t>
      </w:r>
      <w:r w:rsidRPr="49332D3B">
        <w:rPr>
          <w:i/>
          <w:iCs/>
          <w:sz w:val="24"/>
          <w:szCs w:val="24"/>
        </w:rPr>
        <w:t>“ ab.</w:t>
      </w:r>
    </w:p>
    <w:p w14:paraId="02EB378F" w14:textId="77777777" w:rsidR="00E838F1" w:rsidRPr="000B6F53" w:rsidRDefault="00E838F1" w:rsidP="00E838F1">
      <w:pPr>
        <w:spacing w:after="0" w:line="240" w:lineRule="auto"/>
        <w:jc w:val="both"/>
        <w:rPr>
          <w:rFonts w:cstheme="minorHAnsi"/>
        </w:rPr>
      </w:pPr>
    </w:p>
    <w:p w14:paraId="633F2C02" w14:textId="73B0DB9B" w:rsidR="002A0B4E" w:rsidRDefault="002E0A7D" w:rsidP="002A0B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WIEN (30. April 2020) </w:t>
      </w:r>
      <w:r w:rsidR="00747676" w:rsidRPr="49332D3B">
        <w:rPr>
          <w:sz w:val="24"/>
          <w:szCs w:val="24"/>
        </w:rPr>
        <w:t>Nach Gesprächen m</w:t>
      </w:r>
      <w:r w:rsidR="002A0B4E">
        <w:rPr>
          <w:sz w:val="24"/>
          <w:szCs w:val="24"/>
        </w:rPr>
        <w:t>it wichtigen Stakeholdern</w:t>
      </w:r>
      <w:r w:rsidR="00747676" w:rsidRPr="49332D3B">
        <w:rPr>
          <w:sz w:val="24"/>
          <w:szCs w:val="24"/>
        </w:rPr>
        <w:t xml:space="preserve"> hat sich Veranstalter Reed Exhibitions Österreich dazu entschlossen die „Elektrofachhandelstage“</w:t>
      </w:r>
      <w:r w:rsidR="3342D916" w:rsidRPr="49332D3B">
        <w:rPr>
          <w:sz w:val="24"/>
          <w:szCs w:val="24"/>
        </w:rPr>
        <w:t>, die</w:t>
      </w:r>
      <w:r w:rsidR="00747676" w:rsidRPr="49332D3B">
        <w:rPr>
          <w:sz w:val="24"/>
          <w:szCs w:val="24"/>
        </w:rPr>
        <w:t xml:space="preserve"> von 25. bis 26. September</w:t>
      </w:r>
      <w:r w:rsidR="00544CA7" w:rsidRPr="49332D3B">
        <w:rPr>
          <w:sz w:val="24"/>
          <w:szCs w:val="24"/>
        </w:rPr>
        <w:t xml:space="preserve"> 2020 im Design Center Linz am Plan standen,</w:t>
      </w:r>
      <w:r w:rsidR="00747676" w:rsidRPr="49332D3B">
        <w:rPr>
          <w:sz w:val="24"/>
          <w:szCs w:val="24"/>
        </w:rPr>
        <w:t xml:space="preserve"> nicht durchzuführen. </w:t>
      </w:r>
      <w:r w:rsidR="002A0B4E" w:rsidRPr="49332D3B">
        <w:rPr>
          <w:sz w:val="24"/>
          <w:szCs w:val="24"/>
        </w:rPr>
        <w:t xml:space="preserve">Die </w:t>
      </w:r>
      <w:r w:rsidR="002A0B4E">
        <w:rPr>
          <w:sz w:val="24"/>
          <w:szCs w:val="24"/>
        </w:rPr>
        <w:t>„</w:t>
      </w:r>
      <w:r w:rsidR="002A0B4E" w:rsidRPr="49332D3B">
        <w:rPr>
          <w:sz w:val="24"/>
          <w:szCs w:val="24"/>
        </w:rPr>
        <w:t>Elektrofachhandelstage</w:t>
      </w:r>
      <w:r w:rsidR="002A0B4E">
        <w:rPr>
          <w:sz w:val="24"/>
          <w:szCs w:val="24"/>
        </w:rPr>
        <w:t>“ sind der Branchentreffpunkt</w:t>
      </w:r>
      <w:r w:rsidR="002A0B4E" w:rsidRPr="49332D3B">
        <w:rPr>
          <w:sz w:val="24"/>
          <w:szCs w:val="24"/>
        </w:rPr>
        <w:t xml:space="preserve"> des öst</w:t>
      </w:r>
      <w:r w:rsidR="002A0B4E">
        <w:rPr>
          <w:sz w:val="24"/>
          <w:szCs w:val="24"/>
        </w:rPr>
        <w:t xml:space="preserve">erreichischen Elektrofachhandels. An zwei Tagen wird das Design Center zur </w:t>
      </w:r>
      <w:r w:rsidR="002A0B4E" w:rsidRPr="49332D3B">
        <w:rPr>
          <w:sz w:val="24"/>
          <w:szCs w:val="24"/>
        </w:rPr>
        <w:t>Fachplattform für Industrie, Ha</w:t>
      </w:r>
      <w:r w:rsidR="002A0B4E">
        <w:rPr>
          <w:sz w:val="24"/>
          <w:szCs w:val="24"/>
        </w:rPr>
        <w:t xml:space="preserve">ndel und Einkaufskooperationen wie die von </w:t>
      </w:r>
      <w:proofErr w:type="spellStart"/>
      <w:r w:rsidR="002A0B4E" w:rsidRPr="49332D3B">
        <w:rPr>
          <w:sz w:val="24"/>
          <w:szCs w:val="24"/>
        </w:rPr>
        <w:t>ElectronicPartner</w:t>
      </w:r>
      <w:proofErr w:type="spellEnd"/>
      <w:r w:rsidR="002A0B4E" w:rsidRPr="49332D3B">
        <w:rPr>
          <w:sz w:val="24"/>
          <w:szCs w:val="24"/>
        </w:rPr>
        <w:t xml:space="preserve"> Austria, Expert Österreich und </w:t>
      </w:r>
      <w:proofErr w:type="spellStart"/>
      <w:r w:rsidR="002A0B4E">
        <w:rPr>
          <w:sz w:val="24"/>
          <w:szCs w:val="24"/>
        </w:rPr>
        <w:t>Red</w:t>
      </w:r>
      <w:proofErr w:type="spellEnd"/>
      <w:r w:rsidR="002A0B4E">
        <w:rPr>
          <w:sz w:val="24"/>
          <w:szCs w:val="24"/>
        </w:rPr>
        <w:t xml:space="preserve"> </w:t>
      </w:r>
      <w:proofErr w:type="spellStart"/>
      <w:r w:rsidR="002A0B4E">
        <w:rPr>
          <w:sz w:val="24"/>
          <w:szCs w:val="24"/>
        </w:rPr>
        <w:t>Zac</w:t>
      </w:r>
      <w:proofErr w:type="spellEnd"/>
      <w:r w:rsidR="002A0B4E">
        <w:rPr>
          <w:sz w:val="24"/>
          <w:szCs w:val="24"/>
        </w:rPr>
        <w:t xml:space="preserve"> Austria</w:t>
      </w:r>
      <w:r w:rsidR="002A0B4E" w:rsidRPr="49332D3B">
        <w:rPr>
          <w:sz w:val="24"/>
          <w:szCs w:val="24"/>
        </w:rPr>
        <w:t xml:space="preserve">. </w:t>
      </w:r>
    </w:p>
    <w:p w14:paraId="49BF2286" w14:textId="5E3BDE00" w:rsidR="002A0B4E" w:rsidRDefault="002A0B4E" w:rsidP="002A0B4E">
      <w:pPr>
        <w:spacing w:after="0" w:line="240" w:lineRule="auto"/>
        <w:jc w:val="both"/>
        <w:rPr>
          <w:sz w:val="24"/>
          <w:szCs w:val="24"/>
        </w:rPr>
      </w:pPr>
    </w:p>
    <w:p w14:paraId="39C07F9D" w14:textId="6AEC6587" w:rsidR="002A0B4E" w:rsidRPr="002A0B4E" w:rsidRDefault="002A0B4E" w:rsidP="002A0B4E">
      <w:pPr>
        <w:spacing w:after="0" w:line="240" w:lineRule="auto"/>
        <w:jc w:val="both"/>
        <w:rPr>
          <w:b/>
          <w:sz w:val="24"/>
          <w:szCs w:val="24"/>
        </w:rPr>
      </w:pPr>
      <w:r w:rsidRPr="002A0B4E">
        <w:rPr>
          <w:b/>
          <w:sz w:val="24"/>
          <w:szCs w:val="24"/>
        </w:rPr>
        <w:t xml:space="preserve">Unsicherheit zu groß </w:t>
      </w:r>
    </w:p>
    <w:p w14:paraId="3ECA5FA1" w14:textId="623B6A14" w:rsidR="00231DB1" w:rsidRDefault="002A0B4E" w:rsidP="002A0B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Derzeit erzeugt die Situation rund um das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bei vielen Ausstellern große Unsicherheiten</w:t>
      </w:r>
      <w:r w:rsidR="00231DB1">
        <w:rPr>
          <w:sz w:val="24"/>
          <w:szCs w:val="24"/>
        </w:rPr>
        <w:t xml:space="preserve">, </w:t>
      </w:r>
      <w:r w:rsidR="005E7788">
        <w:rPr>
          <w:sz w:val="24"/>
          <w:szCs w:val="24"/>
        </w:rPr>
        <w:t>davon betroffen sind auch die</w:t>
      </w:r>
      <w:r w:rsidR="00231DB1">
        <w:rPr>
          <w:sz w:val="24"/>
          <w:szCs w:val="24"/>
        </w:rPr>
        <w:t xml:space="preserve"> notwendigen Vorbereitungen und Planungen des Messeauftritts</w:t>
      </w:r>
      <w:r>
        <w:rPr>
          <w:sz w:val="24"/>
          <w:szCs w:val="24"/>
        </w:rPr>
        <w:t>. Von einer M</w:t>
      </w:r>
      <w:r w:rsidR="00BF6D3D">
        <w:rPr>
          <w:sz w:val="24"/>
          <w:szCs w:val="24"/>
        </w:rPr>
        <w:t>esse</w:t>
      </w:r>
      <w:r w:rsidR="00231DB1">
        <w:rPr>
          <w:sz w:val="24"/>
          <w:szCs w:val="24"/>
        </w:rPr>
        <w:t>teilnahme</w:t>
      </w:r>
      <w:r w:rsidR="5BB9C5A3" w:rsidRPr="49332D3B">
        <w:rPr>
          <w:sz w:val="24"/>
          <w:szCs w:val="24"/>
        </w:rPr>
        <w:t xml:space="preserve"> </w:t>
      </w:r>
      <w:r w:rsidR="00231DB1">
        <w:rPr>
          <w:sz w:val="24"/>
          <w:szCs w:val="24"/>
        </w:rPr>
        <w:t xml:space="preserve">sehen deswegen </w:t>
      </w:r>
      <w:r w:rsidR="5BB9C5A3" w:rsidRPr="49332D3B">
        <w:rPr>
          <w:sz w:val="24"/>
          <w:szCs w:val="24"/>
        </w:rPr>
        <w:t xml:space="preserve">in diesem Jahr </w:t>
      </w:r>
      <w:r>
        <w:rPr>
          <w:sz w:val="24"/>
          <w:szCs w:val="24"/>
        </w:rPr>
        <w:t xml:space="preserve">viele ab. </w:t>
      </w:r>
      <w:r w:rsidR="00747676" w:rsidRPr="49332D3B">
        <w:rPr>
          <w:sz w:val="24"/>
          <w:szCs w:val="24"/>
        </w:rPr>
        <w:t xml:space="preserve">Für den Chief </w:t>
      </w:r>
      <w:proofErr w:type="spellStart"/>
      <w:r w:rsidR="00747676" w:rsidRPr="49332D3B">
        <w:rPr>
          <w:sz w:val="24"/>
          <w:szCs w:val="24"/>
        </w:rPr>
        <w:t>Operations</w:t>
      </w:r>
      <w:proofErr w:type="spellEnd"/>
      <w:r w:rsidR="00747676" w:rsidRPr="49332D3B">
        <w:rPr>
          <w:sz w:val="24"/>
          <w:szCs w:val="24"/>
        </w:rPr>
        <w:t xml:space="preserve"> Officer (COO) bei Reed, Barbara Leithner, wäre damit eine Durchführung der </w:t>
      </w:r>
      <w:r>
        <w:rPr>
          <w:sz w:val="24"/>
          <w:szCs w:val="24"/>
        </w:rPr>
        <w:t>„Elektrofachhandelstage“</w:t>
      </w:r>
      <w:r w:rsidR="00747676" w:rsidRPr="49332D3B">
        <w:rPr>
          <w:sz w:val="24"/>
          <w:szCs w:val="24"/>
        </w:rPr>
        <w:t xml:space="preserve"> nicht </w:t>
      </w:r>
      <w:r w:rsidR="7895262F" w:rsidRPr="49332D3B">
        <w:rPr>
          <w:sz w:val="24"/>
          <w:szCs w:val="24"/>
        </w:rPr>
        <w:t>sinnvoll</w:t>
      </w:r>
      <w:r w:rsidR="00747676" w:rsidRPr="49332D3B">
        <w:rPr>
          <w:sz w:val="24"/>
          <w:szCs w:val="24"/>
        </w:rPr>
        <w:t>. „Für uns hat die Unterstützung unserer Partner und Kunden oberste Priorität</w:t>
      </w:r>
      <w:r w:rsidR="00897246">
        <w:rPr>
          <w:sz w:val="24"/>
          <w:szCs w:val="24"/>
        </w:rPr>
        <w:t xml:space="preserve">“, sagt Leithner. </w:t>
      </w:r>
      <w:r w:rsidR="33FB4B11" w:rsidRPr="49332D3B">
        <w:rPr>
          <w:sz w:val="24"/>
          <w:szCs w:val="24"/>
        </w:rPr>
        <w:t xml:space="preserve">Statt der Messe </w:t>
      </w:r>
      <w:r w:rsidR="00897246">
        <w:rPr>
          <w:sz w:val="24"/>
          <w:szCs w:val="24"/>
        </w:rPr>
        <w:t xml:space="preserve">will Reed </w:t>
      </w:r>
      <w:r w:rsidR="00747676" w:rsidRPr="49332D3B">
        <w:rPr>
          <w:sz w:val="24"/>
          <w:szCs w:val="24"/>
        </w:rPr>
        <w:t xml:space="preserve">digitale Alternativen </w:t>
      </w:r>
      <w:r w:rsidR="63D47EF9" w:rsidRPr="49332D3B">
        <w:rPr>
          <w:sz w:val="24"/>
          <w:szCs w:val="24"/>
        </w:rPr>
        <w:t>prüfen und</w:t>
      </w:r>
      <w:r w:rsidR="1B018383" w:rsidRPr="49332D3B">
        <w:rPr>
          <w:sz w:val="24"/>
          <w:szCs w:val="24"/>
        </w:rPr>
        <w:t xml:space="preserve"> diese </w:t>
      </w:r>
      <w:r w:rsidR="00897246">
        <w:rPr>
          <w:sz w:val="24"/>
          <w:szCs w:val="24"/>
        </w:rPr>
        <w:t xml:space="preserve">neuen </w:t>
      </w:r>
      <w:r w:rsidR="1B018383" w:rsidRPr="49332D3B">
        <w:rPr>
          <w:sz w:val="24"/>
          <w:szCs w:val="24"/>
        </w:rPr>
        <w:t>Präsentationsform</w:t>
      </w:r>
      <w:r w:rsidR="00897246">
        <w:rPr>
          <w:sz w:val="24"/>
          <w:szCs w:val="24"/>
        </w:rPr>
        <w:t>en den</w:t>
      </w:r>
      <w:r w:rsidR="63D47EF9" w:rsidRPr="49332D3B">
        <w:rPr>
          <w:sz w:val="24"/>
          <w:szCs w:val="24"/>
        </w:rPr>
        <w:t xml:space="preserve"> Ausstellern wie auch Besuchern als Überbrückung bis zur Messeausgabe </w:t>
      </w:r>
      <w:r w:rsidR="00747676" w:rsidRPr="49332D3B">
        <w:rPr>
          <w:sz w:val="24"/>
          <w:szCs w:val="24"/>
        </w:rPr>
        <w:t xml:space="preserve">2021 </w:t>
      </w:r>
      <w:r w:rsidR="00231DB1">
        <w:rPr>
          <w:sz w:val="24"/>
          <w:szCs w:val="24"/>
        </w:rPr>
        <w:t>an</w:t>
      </w:r>
      <w:r w:rsidR="00747676" w:rsidRPr="49332D3B">
        <w:rPr>
          <w:sz w:val="24"/>
          <w:szCs w:val="24"/>
        </w:rPr>
        <w:t>b</w:t>
      </w:r>
      <w:r w:rsidR="0E9BAAAA" w:rsidRPr="49332D3B">
        <w:rPr>
          <w:sz w:val="24"/>
          <w:szCs w:val="24"/>
        </w:rPr>
        <w:t>iet</w:t>
      </w:r>
      <w:r w:rsidR="00747676" w:rsidRPr="49332D3B">
        <w:rPr>
          <w:sz w:val="24"/>
          <w:szCs w:val="24"/>
        </w:rPr>
        <w:t>en.</w:t>
      </w:r>
      <w:r w:rsidR="00231DB1">
        <w:rPr>
          <w:sz w:val="24"/>
          <w:szCs w:val="24"/>
        </w:rPr>
        <w:t xml:space="preserve"> </w:t>
      </w:r>
      <w:r w:rsidR="00897246">
        <w:rPr>
          <w:sz w:val="24"/>
          <w:szCs w:val="24"/>
        </w:rPr>
        <w:t>Dass die Branche grundsätzlich voll hinter dem Format der „Elektrofachhandelstage steht, freut Leithner sehr. Die</w:t>
      </w:r>
      <w:r w:rsidR="005E7788">
        <w:rPr>
          <w:sz w:val="24"/>
          <w:szCs w:val="24"/>
        </w:rPr>
        <w:t xml:space="preserve"> heurige Absage </w:t>
      </w:r>
      <w:r w:rsidR="00897246">
        <w:rPr>
          <w:sz w:val="24"/>
          <w:szCs w:val="24"/>
        </w:rPr>
        <w:t xml:space="preserve">sei </w:t>
      </w:r>
      <w:r w:rsidR="005E7788">
        <w:rPr>
          <w:sz w:val="24"/>
          <w:szCs w:val="24"/>
        </w:rPr>
        <w:t xml:space="preserve">zwar bedauerlich, aber die einzig richtige Entscheidung. </w:t>
      </w:r>
      <w:r w:rsidR="00897246">
        <w:rPr>
          <w:sz w:val="24"/>
          <w:szCs w:val="24"/>
        </w:rPr>
        <w:t>„</w:t>
      </w:r>
      <w:r w:rsidR="005E7788">
        <w:rPr>
          <w:sz w:val="24"/>
          <w:szCs w:val="24"/>
        </w:rPr>
        <w:t xml:space="preserve">Ich bin mir sicher, wir werden </w:t>
      </w:r>
      <w:r w:rsidR="003F2F99">
        <w:rPr>
          <w:sz w:val="24"/>
          <w:szCs w:val="24"/>
        </w:rPr>
        <w:t>im näc</w:t>
      </w:r>
      <w:r w:rsidR="00897246">
        <w:rPr>
          <w:sz w:val="24"/>
          <w:szCs w:val="24"/>
        </w:rPr>
        <w:t>hsten Jahr wieder erfolgreiche ‚</w:t>
      </w:r>
      <w:r w:rsidR="003F2F99">
        <w:rPr>
          <w:sz w:val="24"/>
          <w:szCs w:val="24"/>
        </w:rPr>
        <w:t>Elektrofachhandelstage</w:t>
      </w:r>
      <w:r w:rsidR="00897246">
        <w:rPr>
          <w:sz w:val="24"/>
          <w:szCs w:val="24"/>
        </w:rPr>
        <w:t xml:space="preserve">‘ in Linz haben“, ist der COO überzeugt. </w:t>
      </w:r>
      <w:r w:rsidR="00231DB1">
        <w:rPr>
          <w:sz w:val="24"/>
          <w:szCs w:val="24"/>
        </w:rPr>
        <w:t>Der Termin für die „Elektrofachhandelstage“ 2021 steht bereits fest. Dieser ist am 24. und 25. September 2021 im Design Center Linz.</w:t>
      </w:r>
    </w:p>
    <w:p w14:paraId="64FD2330" w14:textId="52608520" w:rsidR="002A0B4E" w:rsidRDefault="002A0B4E" w:rsidP="002A0B4E">
      <w:pPr>
        <w:spacing w:after="0" w:line="240" w:lineRule="auto"/>
        <w:jc w:val="both"/>
        <w:rPr>
          <w:sz w:val="24"/>
          <w:szCs w:val="24"/>
        </w:rPr>
      </w:pPr>
    </w:p>
    <w:p w14:paraId="789A964E" w14:textId="7946C413" w:rsidR="0C54A2DC" w:rsidRPr="00043410" w:rsidRDefault="0C54A2DC" w:rsidP="21D66CF5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043410">
        <w:rPr>
          <w:b/>
          <w:bCs/>
        </w:rPr>
        <w:t>Bildanhang:</w:t>
      </w:r>
    </w:p>
    <w:p w14:paraId="0A47CCBF" w14:textId="16C40072" w:rsidR="0C54A2DC" w:rsidRPr="002A0B4E" w:rsidRDefault="0C54A2DC" w:rsidP="21D66CF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2A0B4E">
        <w:t xml:space="preserve">B: </w:t>
      </w:r>
      <w:r w:rsidR="002A0B4E" w:rsidRPr="002A0B4E">
        <w:t>Elektrofachhandelstage</w:t>
      </w:r>
      <w:r w:rsidRPr="002A0B4E">
        <w:t>.jpg, Abdruck honorarfrei bei Nennung des Urhebers</w:t>
      </w:r>
    </w:p>
    <w:p w14:paraId="66332D66" w14:textId="3B0DB474" w:rsidR="0C54A2DC" w:rsidRPr="00BF6D3D" w:rsidRDefault="0C54A2DC" w:rsidP="2BB2C84F">
      <w:pPr>
        <w:spacing w:after="0" w:line="240" w:lineRule="auto"/>
      </w:pPr>
      <w:r w:rsidRPr="00630D04">
        <w:t xml:space="preserve">© </w:t>
      </w:r>
      <w:r w:rsidR="00BF6D3D">
        <w:t>Reed Exhibitions</w:t>
      </w:r>
      <w:r w:rsidR="00BF6D3D" w:rsidRPr="00BF6D3D">
        <w:t>/Andreas Kolarik</w:t>
      </w:r>
    </w:p>
    <w:p w14:paraId="1838F049" w14:textId="48AB28E8" w:rsidR="0C54A2DC" w:rsidRPr="00630D04" w:rsidRDefault="00043410" w:rsidP="21D66CF5">
      <w:pPr>
        <w:spacing w:after="0" w:line="240" w:lineRule="auto"/>
      </w:pPr>
      <w:r w:rsidRPr="00630D04">
        <w:t xml:space="preserve">BU: </w:t>
      </w:r>
      <w:r w:rsidR="002A0B4E" w:rsidRPr="00630D04">
        <w:t xml:space="preserve">COVID-19: Die Linzer Elektrofachhandelstage finden heuer nicht statt. </w:t>
      </w:r>
    </w:p>
    <w:p w14:paraId="60061E4C" w14:textId="77777777" w:rsidR="00E838F1" w:rsidRPr="00630D04" w:rsidRDefault="00E838F1" w:rsidP="00E838F1">
      <w:pPr>
        <w:spacing w:after="0" w:line="240" w:lineRule="auto"/>
        <w:ind w:right="509"/>
        <w:rPr>
          <w:rFonts w:ascii="Arial" w:hAnsi="Arial" w:cs="Arial"/>
          <w:b/>
        </w:rPr>
      </w:pPr>
    </w:p>
    <w:p w14:paraId="68D6A9F1" w14:textId="77777777" w:rsidR="009D2141" w:rsidRPr="00630D04" w:rsidRDefault="009D2141" w:rsidP="00E838F1">
      <w:pPr>
        <w:spacing w:after="0" w:line="240" w:lineRule="auto"/>
        <w:ind w:right="509"/>
        <w:rPr>
          <w:b/>
          <w:lang w:val="en-GB"/>
        </w:rPr>
      </w:pPr>
      <w:proofErr w:type="spellStart"/>
      <w:r w:rsidRPr="00630D04">
        <w:rPr>
          <w:b/>
          <w:lang w:val="en-GB"/>
        </w:rPr>
        <w:t>Rückfragehinweis</w:t>
      </w:r>
      <w:proofErr w:type="spellEnd"/>
      <w:r w:rsidRPr="00630D04">
        <w:rPr>
          <w:b/>
          <w:lang w:val="en-GB"/>
        </w:rPr>
        <w:t>:</w:t>
      </w:r>
    </w:p>
    <w:p w14:paraId="69DE1D0A" w14:textId="77777777" w:rsidR="00411C39" w:rsidRPr="00411C39" w:rsidRDefault="00411C39" w:rsidP="00411C39">
      <w:pPr>
        <w:spacing w:after="0" w:line="240" w:lineRule="auto"/>
        <w:ind w:right="509"/>
        <w:rPr>
          <w:lang w:val="en-GB"/>
        </w:rPr>
      </w:pPr>
      <w:r w:rsidRPr="00411C39">
        <w:rPr>
          <w:lang w:val="en-GB"/>
        </w:rPr>
        <w:t xml:space="preserve">Oliver-John Perry, Director Marketing &amp; Communications </w:t>
      </w:r>
    </w:p>
    <w:p w14:paraId="44EAFD9C" w14:textId="64382FB4" w:rsidR="00C922FB" w:rsidRDefault="00411C39" w:rsidP="00411C39">
      <w:pPr>
        <w:spacing w:after="0" w:line="240" w:lineRule="auto"/>
        <w:ind w:right="509"/>
      </w:pPr>
      <w:r>
        <w:t xml:space="preserve">Tel. +43 (0)1 727 20 3100 / +43 (0) 676 8232 3100 / E-Mail: </w:t>
      </w:r>
      <w:hyperlink r:id="rId6" w:history="1">
        <w:r w:rsidRPr="00B435D4">
          <w:rPr>
            <w:rStyle w:val="Hyperlink"/>
          </w:rPr>
          <w:t>ojp@reedexpo.at</w:t>
        </w:r>
      </w:hyperlink>
    </w:p>
    <w:p w14:paraId="11DC9810" w14:textId="77777777" w:rsidR="00411C39" w:rsidRPr="00411C39" w:rsidRDefault="00411C39" w:rsidP="00411C39">
      <w:pPr>
        <w:spacing w:after="0" w:line="240" w:lineRule="auto"/>
        <w:ind w:right="509"/>
      </w:pPr>
    </w:p>
    <w:p w14:paraId="7E077764" w14:textId="77777777" w:rsidR="009D2141" w:rsidRDefault="00F66A76" w:rsidP="00246D22">
      <w:pPr>
        <w:widowControl w:val="0"/>
        <w:spacing w:after="0" w:line="240" w:lineRule="auto"/>
        <w:ind w:right="509"/>
        <w:rPr>
          <w:rFonts w:ascii="Arial" w:hAnsi="Arial" w:cs="Arial"/>
          <w:b/>
          <w:bCs/>
          <w:i/>
          <w:sz w:val="16"/>
        </w:rPr>
      </w:pPr>
      <w:r w:rsidRPr="00E838F1">
        <w:rPr>
          <w:rStyle w:val="Fett"/>
          <w:rFonts w:ascii="Arial" w:hAnsi="Arial" w:cs="Arial"/>
          <w:b w:val="0"/>
          <w:i/>
          <w:sz w:val="16"/>
        </w:rPr>
        <w:t xml:space="preserve">Bei allen personenbezogenen Bezeichnungen gilt die gewählte Form in Ausführung des Art. 7 B-VG auf Frauen und Männer in gleicher Weise. </w:t>
      </w:r>
    </w:p>
    <w:sectPr w:rsidR="009D2141" w:rsidSect="0049579C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E525AE" w16cex:dateUtc="2020-04-27T09:28:01.1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ED1DA29" w16cid:durableId="42E525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4D084" w14:textId="77777777" w:rsidR="00B75AFD" w:rsidRDefault="00B75AFD" w:rsidP="00AC6210">
      <w:pPr>
        <w:spacing w:after="0" w:line="240" w:lineRule="auto"/>
      </w:pPr>
      <w:r>
        <w:separator/>
      </w:r>
    </w:p>
  </w:endnote>
  <w:endnote w:type="continuationSeparator" w:id="0">
    <w:p w14:paraId="15376FFB" w14:textId="77777777" w:rsidR="00B75AFD" w:rsidRDefault="00B75AFD" w:rsidP="00A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C8B1" w14:textId="77777777" w:rsidR="00F66A76" w:rsidRDefault="00F66A76">
    <w:pPr>
      <w:pStyle w:val="Fuzeile"/>
    </w:pPr>
    <w:r w:rsidRPr="009D2141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3088D86" wp14:editId="3A2A2B57">
          <wp:simplePos x="0" y="0"/>
          <wp:positionH relativeFrom="margin">
            <wp:posOffset>-635</wp:posOffset>
          </wp:positionH>
          <wp:positionV relativeFrom="bottomMargin">
            <wp:align>top</wp:align>
          </wp:positionV>
          <wp:extent cx="5755005" cy="537210"/>
          <wp:effectExtent l="0" t="0" r="0" b="0"/>
          <wp:wrapThrough wrapText="bothSides">
            <wp:wrapPolygon edited="0">
              <wp:start x="0" y="0"/>
              <wp:lineTo x="0" y="20681"/>
              <wp:lineTo x="21521" y="20681"/>
              <wp:lineTo x="21521" y="0"/>
              <wp:lineTo x="0" y="0"/>
            </wp:wrapPolygon>
          </wp:wrapThrough>
          <wp:docPr id="3" name="Grafik 3" descr="http://image.reedexpo-email.com/lib/fe601570716d04747017/m/1/RX18_logoleiste_sponsoren_W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image.reedexpo-email.com/lib/fe601570716d04747017/m/1/RX18_logoleiste_sponsoren_Wi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6E585" w14:textId="77777777" w:rsidR="00B75AFD" w:rsidRDefault="00B75AFD" w:rsidP="00AC6210">
      <w:pPr>
        <w:spacing w:after="0" w:line="240" w:lineRule="auto"/>
      </w:pPr>
      <w:r>
        <w:separator/>
      </w:r>
    </w:p>
  </w:footnote>
  <w:footnote w:type="continuationSeparator" w:id="0">
    <w:p w14:paraId="20D10C3F" w14:textId="77777777" w:rsidR="00B75AFD" w:rsidRDefault="00B75AFD" w:rsidP="00A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4729CA" w:rsidRDefault="49332D3B">
    <w:pPr>
      <w:pStyle w:val="Kopfzeile"/>
    </w:pPr>
    <w:r>
      <w:rPr>
        <w:noProof/>
        <w:lang w:eastAsia="de-DE"/>
      </w:rPr>
      <w:drawing>
        <wp:inline distT="0" distB="0" distL="0" distR="0" wp14:anchorId="11D8CA60" wp14:editId="5C492EC3">
          <wp:extent cx="5760720" cy="1150620"/>
          <wp:effectExtent l="0" t="0" r="0" b="0"/>
          <wp:docPr id="1050793002" name="Grafik 10087445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087445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E"/>
    <w:rsid w:val="00001A7D"/>
    <w:rsid w:val="0001370E"/>
    <w:rsid w:val="00021B99"/>
    <w:rsid w:val="0002573B"/>
    <w:rsid w:val="00043410"/>
    <w:rsid w:val="00057349"/>
    <w:rsid w:val="00097A24"/>
    <w:rsid w:val="000A214A"/>
    <w:rsid w:val="000B2F8F"/>
    <w:rsid w:val="000B6F53"/>
    <w:rsid w:val="000D27DB"/>
    <w:rsid w:val="00126CFA"/>
    <w:rsid w:val="00184337"/>
    <w:rsid w:val="001F3E55"/>
    <w:rsid w:val="00226E78"/>
    <w:rsid w:val="00231DB1"/>
    <w:rsid w:val="00246D22"/>
    <w:rsid w:val="002A0B4E"/>
    <w:rsid w:val="002A7933"/>
    <w:rsid w:val="002C67A1"/>
    <w:rsid w:val="002E0A7D"/>
    <w:rsid w:val="003628BD"/>
    <w:rsid w:val="00383438"/>
    <w:rsid w:val="003B4F74"/>
    <w:rsid w:val="003F2F99"/>
    <w:rsid w:val="00411C39"/>
    <w:rsid w:val="00420B8B"/>
    <w:rsid w:val="0045540F"/>
    <w:rsid w:val="004729CA"/>
    <w:rsid w:val="0049579C"/>
    <w:rsid w:val="00544CA7"/>
    <w:rsid w:val="00561B85"/>
    <w:rsid w:val="005738B1"/>
    <w:rsid w:val="005850B4"/>
    <w:rsid w:val="005E0CB1"/>
    <w:rsid w:val="005E7788"/>
    <w:rsid w:val="00607F05"/>
    <w:rsid w:val="00630D04"/>
    <w:rsid w:val="006744CA"/>
    <w:rsid w:val="00682186"/>
    <w:rsid w:val="006B02D0"/>
    <w:rsid w:val="006D2AF0"/>
    <w:rsid w:val="00747676"/>
    <w:rsid w:val="00753425"/>
    <w:rsid w:val="0076250E"/>
    <w:rsid w:val="007627FD"/>
    <w:rsid w:val="00780D96"/>
    <w:rsid w:val="00800437"/>
    <w:rsid w:val="0084544D"/>
    <w:rsid w:val="00871109"/>
    <w:rsid w:val="00890021"/>
    <w:rsid w:val="00897246"/>
    <w:rsid w:val="008C6305"/>
    <w:rsid w:val="008F384F"/>
    <w:rsid w:val="008F71B6"/>
    <w:rsid w:val="00901137"/>
    <w:rsid w:val="009152AC"/>
    <w:rsid w:val="009D2141"/>
    <w:rsid w:val="00A249A7"/>
    <w:rsid w:val="00A43165"/>
    <w:rsid w:val="00A90D96"/>
    <w:rsid w:val="00A942F6"/>
    <w:rsid w:val="00AB666D"/>
    <w:rsid w:val="00AC6210"/>
    <w:rsid w:val="00B34E0F"/>
    <w:rsid w:val="00B75AFD"/>
    <w:rsid w:val="00BE48CF"/>
    <w:rsid w:val="00BF3CED"/>
    <w:rsid w:val="00BF6D3D"/>
    <w:rsid w:val="00C3013C"/>
    <w:rsid w:val="00C46DE2"/>
    <w:rsid w:val="00C922FB"/>
    <w:rsid w:val="00C95543"/>
    <w:rsid w:val="00CB3E86"/>
    <w:rsid w:val="00CC69F4"/>
    <w:rsid w:val="00D41588"/>
    <w:rsid w:val="00D555FE"/>
    <w:rsid w:val="00D94E70"/>
    <w:rsid w:val="00DA3FBD"/>
    <w:rsid w:val="00DA6CCD"/>
    <w:rsid w:val="00DB66A2"/>
    <w:rsid w:val="00DC3582"/>
    <w:rsid w:val="00E47069"/>
    <w:rsid w:val="00E5178C"/>
    <w:rsid w:val="00E838F1"/>
    <w:rsid w:val="00EA7EA2"/>
    <w:rsid w:val="00EB2BFF"/>
    <w:rsid w:val="00EB502B"/>
    <w:rsid w:val="00ED5417"/>
    <w:rsid w:val="00EE4B1A"/>
    <w:rsid w:val="00F31ACE"/>
    <w:rsid w:val="00F66A76"/>
    <w:rsid w:val="0C54A2DC"/>
    <w:rsid w:val="0E9BAAAA"/>
    <w:rsid w:val="1B018383"/>
    <w:rsid w:val="1CE47FC6"/>
    <w:rsid w:val="21D66CF5"/>
    <w:rsid w:val="23CB2ACC"/>
    <w:rsid w:val="24D2C4A3"/>
    <w:rsid w:val="24EACCB1"/>
    <w:rsid w:val="27D71328"/>
    <w:rsid w:val="2BB2C84F"/>
    <w:rsid w:val="32BBA3CC"/>
    <w:rsid w:val="3342D916"/>
    <w:rsid w:val="3389F4B7"/>
    <w:rsid w:val="33FB4B11"/>
    <w:rsid w:val="37774C7A"/>
    <w:rsid w:val="3C20383E"/>
    <w:rsid w:val="40F30EDB"/>
    <w:rsid w:val="4569F534"/>
    <w:rsid w:val="49332D3B"/>
    <w:rsid w:val="4E4CF1B3"/>
    <w:rsid w:val="5BB9C5A3"/>
    <w:rsid w:val="63D47EF9"/>
    <w:rsid w:val="6645AC3E"/>
    <w:rsid w:val="6A5CA0EC"/>
    <w:rsid w:val="6A79B566"/>
    <w:rsid w:val="6AE81542"/>
    <w:rsid w:val="6B0716EC"/>
    <w:rsid w:val="701D904F"/>
    <w:rsid w:val="7844B2EB"/>
    <w:rsid w:val="7895262F"/>
    <w:rsid w:val="7A65A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A157"/>
  <w15:chartTrackingRefBased/>
  <w15:docId w15:val="{FBF8252F-7682-45BC-BF09-5A54BC7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37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210"/>
  </w:style>
  <w:style w:type="paragraph" w:styleId="Fuzeile">
    <w:name w:val="footer"/>
    <w:basedOn w:val="Standard"/>
    <w:link w:val="Fu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210"/>
  </w:style>
  <w:style w:type="character" w:styleId="Fett">
    <w:name w:val="Strong"/>
    <w:uiPriority w:val="22"/>
    <w:qFormat/>
    <w:rsid w:val="00E838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79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901137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76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7676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adf47d0a065e454b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jp@reedexpo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2e1252ff482245d5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Kreuzmann</dc:creator>
  <cp:keywords/>
  <dc:description/>
  <cp:lastModifiedBy>Lettner, Tanja (RX)</cp:lastModifiedBy>
  <cp:revision>7</cp:revision>
  <dcterms:created xsi:type="dcterms:W3CDTF">2020-04-28T06:48:00Z</dcterms:created>
  <dcterms:modified xsi:type="dcterms:W3CDTF">2020-04-29T08:13:00Z</dcterms:modified>
</cp:coreProperties>
</file>